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E185" w14:textId="415F11B7" w:rsidR="002477E6" w:rsidRPr="009178DD" w:rsidRDefault="002D3277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Instituto Tecnológico Superior De Ciudad Hidalgo</w:t>
      </w:r>
    </w:p>
    <w:p w14:paraId="57074212" w14:textId="4C7E822F" w:rsidR="002D3277" w:rsidRPr="009178DD" w:rsidRDefault="002D3277" w:rsidP="002D3277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Formato del Ejercicio y Destino del Gasto Federalizado y Reintegros</w:t>
      </w:r>
    </w:p>
    <w:p w14:paraId="255514CA" w14:textId="23A08C6E" w:rsidR="002477E6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Al 31</w:t>
      </w:r>
      <w:r w:rsidR="002D3277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 xml:space="preserve"> de Diciembre </w:t>
      </w: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202</w:t>
      </w:r>
      <w:r w:rsidR="00BA2364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5</w:t>
      </w:r>
    </w:p>
    <w:p w14:paraId="4C0B56EF" w14:textId="77777777" w:rsidR="009178DD" w:rsidRDefault="009178DD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tbl>
      <w:tblPr>
        <w:tblStyle w:val="Tablaconcuadrcula"/>
        <w:tblW w:w="9695" w:type="dxa"/>
        <w:tblLook w:val="04A0" w:firstRow="1" w:lastRow="0" w:firstColumn="1" w:lastColumn="0" w:noHBand="0" w:noVBand="1"/>
      </w:tblPr>
      <w:tblGrid>
        <w:gridCol w:w="1365"/>
        <w:gridCol w:w="3028"/>
        <w:gridCol w:w="1739"/>
        <w:gridCol w:w="1711"/>
        <w:gridCol w:w="1852"/>
      </w:tblGrid>
      <w:tr w:rsidR="002D3277" w14:paraId="48994279" w14:textId="77777777" w:rsidTr="002D3277">
        <w:trPr>
          <w:trHeight w:val="787"/>
        </w:trPr>
        <w:tc>
          <w:tcPr>
            <w:tcW w:w="1129" w:type="dxa"/>
          </w:tcPr>
          <w:p w14:paraId="3618A21E" w14:textId="414A4FD0" w:rsidR="002D3277" w:rsidRDefault="002D3277" w:rsidP="002D3277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Programa de Fondo</w:t>
            </w:r>
          </w:p>
        </w:tc>
        <w:tc>
          <w:tcPr>
            <w:tcW w:w="3180" w:type="dxa"/>
          </w:tcPr>
          <w:p w14:paraId="6A102759" w14:textId="1DBDBCB3" w:rsidR="002D3277" w:rsidRDefault="002D3277" w:rsidP="002D3277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Destino de Los Recursos</w:t>
            </w:r>
          </w:p>
        </w:tc>
        <w:tc>
          <w:tcPr>
            <w:tcW w:w="3483" w:type="dxa"/>
            <w:gridSpan w:val="2"/>
          </w:tcPr>
          <w:p w14:paraId="08C261FE" w14:textId="30C251FB" w:rsidR="002D3277" w:rsidRDefault="002D3277" w:rsidP="002D3277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Ejercicio 2025</w:t>
            </w:r>
          </w:p>
        </w:tc>
        <w:tc>
          <w:tcPr>
            <w:tcW w:w="1903" w:type="dxa"/>
          </w:tcPr>
          <w:p w14:paraId="24360CE4" w14:textId="435C076F" w:rsidR="002D3277" w:rsidRDefault="002D3277" w:rsidP="002D3277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Reintegro</w:t>
            </w:r>
          </w:p>
        </w:tc>
      </w:tr>
      <w:tr w:rsidR="002D3277" w14:paraId="5C9993E3" w14:textId="77777777" w:rsidTr="002D3277">
        <w:trPr>
          <w:trHeight w:val="535"/>
        </w:trPr>
        <w:tc>
          <w:tcPr>
            <w:tcW w:w="1129" w:type="dxa"/>
          </w:tcPr>
          <w:p w14:paraId="3A97E5E9" w14:textId="77777777" w:rsidR="002D3277" w:rsidRDefault="002D3277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</w:p>
        </w:tc>
        <w:tc>
          <w:tcPr>
            <w:tcW w:w="3180" w:type="dxa"/>
          </w:tcPr>
          <w:p w14:paraId="705C0032" w14:textId="77777777" w:rsidR="002D3277" w:rsidRDefault="002D3277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</w:p>
        </w:tc>
        <w:tc>
          <w:tcPr>
            <w:tcW w:w="1752" w:type="dxa"/>
          </w:tcPr>
          <w:p w14:paraId="1480753A" w14:textId="7E0590A3" w:rsidR="002D3277" w:rsidRDefault="002D3277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Devengado</w:t>
            </w:r>
          </w:p>
        </w:tc>
        <w:tc>
          <w:tcPr>
            <w:tcW w:w="1731" w:type="dxa"/>
          </w:tcPr>
          <w:p w14:paraId="1C42D598" w14:textId="7D979679" w:rsidR="002D3277" w:rsidRDefault="002D3277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Pagado</w:t>
            </w:r>
          </w:p>
        </w:tc>
        <w:tc>
          <w:tcPr>
            <w:tcW w:w="1903" w:type="dxa"/>
          </w:tcPr>
          <w:p w14:paraId="1F1DFDAD" w14:textId="7D576176" w:rsidR="002D3277" w:rsidRDefault="002D3277" w:rsidP="009178DD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</w:p>
        </w:tc>
      </w:tr>
      <w:tr w:rsidR="002D3277" w14:paraId="2215E4A8" w14:textId="77777777" w:rsidTr="002D3277">
        <w:trPr>
          <w:trHeight w:val="1681"/>
        </w:trPr>
        <w:tc>
          <w:tcPr>
            <w:tcW w:w="1129" w:type="dxa"/>
          </w:tcPr>
          <w:p w14:paraId="0ACB5498" w14:textId="2AFF8EB3" w:rsidR="002D3277" w:rsidRDefault="002D3277" w:rsidP="002D3277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Federal</w:t>
            </w:r>
          </w:p>
        </w:tc>
        <w:tc>
          <w:tcPr>
            <w:tcW w:w="3180" w:type="dxa"/>
          </w:tcPr>
          <w:p w14:paraId="3578F8A0" w14:textId="2387B57D" w:rsidR="002D3277" w:rsidRDefault="002D3277" w:rsidP="002D3277">
            <w:pPr>
              <w:spacing w:before="240"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  <w:t>Servicios Personales y Gastos de Operación 2025</w:t>
            </w:r>
          </w:p>
        </w:tc>
        <w:tc>
          <w:tcPr>
            <w:tcW w:w="1752" w:type="dxa"/>
            <w:vAlign w:val="center"/>
          </w:tcPr>
          <w:p w14:paraId="072BFDE7" w14:textId="77777777" w:rsidR="002D3277" w:rsidRDefault="002D3277" w:rsidP="002D3277">
            <w:pPr>
              <w:jc w:val="right"/>
              <w:rPr>
                <w:b/>
                <w:color w:val="000000"/>
              </w:rPr>
            </w:pPr>
          </w:p>
          <w:p w14:paraId="7CE6EECF" w14:textId="3DB83779" w:rsidR="002D3277" w:rsidRDefault="002D3277" w:rsidP="002D3277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b/>
                <w:color w:val="000000"/>
              </w:rPr>
              <w:t>$ 31,907,378.00</w:t>
            </w:r>
          </w:p>
        </w:tc>
        <w:tc>
          <w:tcPr>
            <w:tcW w:w="1731" w:type="dxa"/>
            <w:vAlign w:val="center"/>
          </w:tcPr>
          <w:p w14:paraId="40A674D3" w14:textId="77777777" w:rsidR="002D3277" w:rsidRDefault="002D3277" w:rsidP="002D3277">
            <w:pPr>
              <w:jc w:val="right"/>
              <w:rPr>
                <w:b/>
                <w:color w:val="000000"/>
              </w:rPr>
            </w:pPr>
          </w:p>
          <w:p w14:paraId="67F79243" w14:textId="4CDC9C91" w:rsidR="002D3277" w:rsidRDefault="002D3277" w:rsidP="002D3277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b/>
                <w:color w:val="000000"/>
              </w:rPr>
              <w:t>$ 31,907,378.00</w:t>
            </w:r>
          </w:p>
        </w:tc>
        <w:tc>
          <w:tcPr>
            <w:tcW w:w="1903" w:type="dxa"/>
            <w:vAlign w:val="center"/>
          </w:tcPr>
          <w:p w14:paraId="74928615" w14:textId="77777777" w:rsidR="002D3277" w:rsidRDefault="002D3277" w:rsidP="002D3277">
            <w:pPr>
              <w:jc w:val="right"/>
              <w:rPr>
                <w:b/>
                <w:color w:val="000000"/>
              </w:rPr>
            </w:pPr>
          </w:p>
          <w:p w14:paraId="42646F7D" w14:textId="7E7CB5FB" w:rsidR="002D3277" w:rsidRDefault="002D3277" w:rsidP="002D3277">
            <w:pPr>
              <w:spacing w:after="200"/>
              <w:ind w:right="6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lang w:val="es-MX" w:eastAsia="es-MX"/>
              </w:rPr>
            </w:pPr>
            <w:r>
              <w:rPr>
                <w:b/>
                <w:color w:val="000000"/>
              </w:rPr>
              <w:t xml:space="preserve">$ </w:t>
            </w:r>
            <w:r>
              <w:rPr>
                <w:b/>
                <w:color w:val="000000"/>
              </w:rPr>
              <w:t>-</w:t>
            </w:r>
          </w:p>
        </w:tc>
      </w:tr>
    </w:tbl>
    <w:p w14:paraId="6A12E896" w14:textId="77777777" w:rsidR="009178DD" w:rsidRPr="009178DD" w:rsidRDefault="009178DD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7271B38E" w14:textId="77777777" w:rsidR="002477E6" w:rsidRPr="009178DD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78FBA18A" w14:textId="77777777" w:rsidR="00382349" w:rsidRDefault="00382349" w:rsidP="009178DD">
      <w:pPr>
        <w:spacing w:after="0"/>
        <w:ind w:right="1"/>
        <w:jc w:val="center"/>
        <w:rPr>
          <w:lang w:val="es-MX"/>
        </w:rPr>
      </w:pPr>
    </w:p>
    <w:p w14:paraId="68711335" w14:textId="77777777" w:rsidR="00382349" w:rsidRDefault="00382349" w:rsidP="002477E6">
      <w:pPr>
        <w:pStyle w:val="Default"/>
        <w:rPr>
          <w:lang w:val="es-MX"/>
        </w:rPr>
      </w:pPr>
    </w:p>
    <w:p w14:paraId="54FABDA2" w14:textId="77777777" w:rsidR="00382349" w:rsidRDefault="00382349" w:rsidP="002477E6">
      <w:pPr>
        <w:pStyle w:val="Default"/>
        <w:rPr>
          <w:lang w:val="es-MX"/>
        </w:rPr>
      </w:pPr>
    </w:p>
    <w:p w14:paraId="3249C07A" w14:textId="77777777" w:rsidR="00382349" w:rsidRDefault="00382349" w:rsidP="002477E6">
      <w:pPr>
        <w:pStyle w:val="Default"/>
        <w:rPr>
          <w:lang w:val="es-MX"/>
        </w:rPr>
      </w:pPr>
    </w:p>
    <w:p w14:paraId="5610B4D0" w14:textId="77777777" w:rsidR="002477E6" w:rsidRDefault="002477E6" w:rsidP="002477E6">
      <w:pPr>
        <w:pStyle w:val="Default"/>
        <w:rPr>
          <w:lang w:val="es-MX"/>
        </w:rPr>
      </w:pPr>
    </w:p>
    <w:p w14:paraId="59F58460" w14:textId="77777777" w:rsidR="002477E6" w:rsidRDefault="002477E6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F3AE9" wp14:editId="3723C83F">
                <wp:simplePos x="0" y="0"/>
                <wp:positionH relativeFrom="column">
                  <wp:posOffset>2641942</wp:posOffset>
                </wp:positionH>
                <wp:positionV relativeFrom="paragraph">
                  <wp:posOffset>147075</wp:posOffset>
                </wp:positionV>
                <wp:extent cx="2522220" cy="1301261"/>
                <wp:effectExtent l="0" t="0" r="0" b="0"/>
                <wp:wrapNone/>
                <wp:docPr id="3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30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EAD0C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F819574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194F52CB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1327EC72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7BB488EC" w14:textId="08BDB421" w:rsidR="002477E6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L.C. </w:t>
                            </w:r>
                            <w:r w:rsidR="00BA236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Agustín Mondragón Zetina</w:t>
                            </w:r>
                          </w:p>
                          <w:p w14:paraId="43CB7916" w14:textId="213DDFF0" w:rsidR="00CD6190" w:rsidRPr="00CD6190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Dpto. de Contabilidad y Recursos Financieros</w:t>
                            </w:r>
                          </w:p>
                          <w:p w14:paraId="57F5CA6E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F3AE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08.05pt;margin-top:11.6pt;width:198.6pt;height:10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" fillcolor="white [3201]" stroked="f">
                <v:textbox>
                  <w:txbxContent>
                    <w:p w14:paraId="703EAD0C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F819574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194F52CB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1327EC72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7BB488EC" w14:textId="08BDB421" w:rsidR="002477E6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L.C. </w:t>
                      </w:r>
                      <w:r w:rsidR="00BA236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Agustín Mondragón Zetina</w:t>
                      </w:r>
                    </w:p>
                    <w:p w14:paraId="43CB7916" w14:textId="213DDFF0" w:rsidR="00CD6190" w:rsidRPr="00CD6190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Dpto. de Contabilidad y Recursos Financieros</w:t>
                      </w:r>
                    </w:p>
                    <w:p w14:paraId="57F5CA6E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34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FD4A" wp14:editId="3092E902">
                <wp:simplePos x="0" y="0"/>
                <wp:positionH relativeFrom="column">
                  <wp:posOffset>-160118</wp:posOffset>
                </wp:positionH>
                <wp:positionV relativeFrom="paragraph">
                  <wp:posOffset>146587</wp:posOffset>
                </wp:positionV>
                <wp:extent cx="2522220" cy="1158240"/>
                <wp:effectExtent l="0" t="0" r="0" b="381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2D7A0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996CF59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199D41FB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40F8F9F3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A99A8DC" w14:textId="6C07AD42" w:rsidR="002477E6" w:rsidRPr="002477E6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Mtro. </w:t>
                            </w:r>
                            <w:r w:rsidR="00BA236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José Trinidad Lara López</w:t>
                            </w:r>
                          </w:p>
                          <w:p w14:paraId="63EFC1A2" w14:textId="14CE045B" w:rsidR="002477E6" w:rsidRPr="002477E6" w:rsidRDefault="002477E6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Director General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2C5FD4A" id="_x0000_s1027" type="#_x0000_t202" style="position:absolute;margin-left:-12.6pt;margin-top:11.55pt;width:198.6pt;height:9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" fillcolor="white [3201]" stroked="f">
                <v:textbox>
                  <w:txbxContent>
                    <w:p w14:paraId="0F82D7A0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996CF59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199D41FB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40F8F9F3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A99A8DC" w14:textId="6C07AD42" w:rsidR="002477E6" w:rsidRPr="002477E6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Mtro. </w:t>
                      </w:r>
                      <w:r w:rsidR="00BA236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José Trinidad Lara López</w:t>
                      </w:r>
                    </w:p>
                    <w:p w14:paraId="63EFC1A2" w14:textId="14CE045B" w:rsidR="002477E6" w:rsidRPr="002477E6" w:rsidRDefault="002477E6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3AE43788" w14:textId="77777777" w:rsidR="002477E6" w:rsidRDefault="002477E6" w:rsidP="002477E6">
      <w:pPr>
        <w:pStyle w:val="Default"/>
        <w:rPr>
          <w:lang w:val="es-MX"/>
        </w:rPr>
      </w:pPr>
    </w:p>
    <w:p w14:paraId="60334262" w14:textId="77777777" w:rsidR="002477E6" w:rsidRDefault="002477E6" w:rsidP="002477E6">
      <w:pPr>
        <w:pStyle w:val="Default"/>
        <w:rPr>
          <w:lang w:val="es-MX"/>
        </w:rPr>
      </w:pPr>
    </w:p>
    <w:p w14:paraId="29868B9C" w14:textId="77777777" w:rsidR="002477E6" w:rsidRDefault="002477E6" w:rsidP="002477E6">
      <w:pPr>
        <w:pStyle w:val="Default"/>
        <w:rPr>
          <w:lang w:val="es-MX"/>
        </w:rPr>
      </w:pPr>
    </w:p>
    <w:p w14:paraId="29A6A9A1" w14:textId="77777777" w:rsidR="002477E6" w:rsidRDefault="002477E6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1C593" wp14:editId="520555B1">
                <wp:simplePos x="0" y="0"/>
                <wp:positionH relativeFrom="column">
                  <wp:posOffset>2782620</wp:posOffset>
                </wp:positionH>
                <wp:positionV relativeFrom="paragraph">
                  <wp:posOffset>120112</wp:posOffset>
                </wp:positionV>
                <wp:extent cx="2279992" cy="17145"/>
                <wp:effectExtent l="0" t="0" r="25400" b="209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992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13EB1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9.45pt" to="39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55778" wp14:editId="14E96D37">
                <wp:simplePos x="0" y="0"/>
                <wp:positionH relativeFrom="column">
                  <wp:posOffset>-36830</wp:posOffset>
                </wp:positionH>
                <wp:positionV relativeFrom="paragraph">
                  <wp:posOffset>119771</wp:posOffset>
                </wp:positionV>
                <wp:extent cx="2226847" cy="17585"/>
                <wp:effectExtent l="0" t="0" r="21590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847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AC5AF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9.45pt" to="17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79C643AD" w14:textId="7DF941F7" w:rsidR="002477E6" w:rsidRDefault="002477E6" w:rsidP="002477E6">
      <w:pPr>
        <w:pStyle w:val="Default"/>
        <w:rPr>
          <w:lang w:val="es-MX"/>
        </w:rPr>
      </w:pPr>
    </w:p>
    <w:p w14:paraId="5E64A74D" w14:textId="56731781" w:rsidR="00BA2364" w:rsidRDefault="00BA2364" w:rsidP="002477E6">
      <w:pPr>
        <w:pStyle w:val="Default"/>
        <w:rPr>
          <w:lang w:val="es-MX"/>
        </w:rPr>
      </w:pPr>
    </w:p>
    <w:p w14:paraId="1859843C" w14:textId="3D32B981" w:rsidR="00BA2364" w:rsidRDefault="00BA2364" w:rsidP="002477E6">
      <w:pPr>
        <w:pStyle w:val="Default"/>
        <w:rPr>
          <w:lang w:val="es-MX"/>
        </w:rPr>
      </w:pPr>
    </w:p>
    <w:p w14:paraId="5E035D2F" w14:textId="1A62600D" w:rsidR="00BA2364" w:rsidRPr="002477E6" w:rsidRDefault="00BA2364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015BFC33" wp14:editId="4C03BC43">
                <wp:extent cx="2522220" cy="1158240"/>
                <wp:effectExtent l="0" t="0" r="0" b="3810"/>
                <wp:docPr id="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DF3D9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6D084DA" w14:textId="77777777" w:rsidR="00BA2364" w:rsidRPr="002477E6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488581CD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 w14:anchorId="015BFC33" id="CuadroTexto 1" o:spid="_x0000_s1028" type="#_x0000_t202" style="width:198.6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" fillcolor="white [3201]" stroked="f">
                <v:textbox>
                  <w:txbxContent>
                    <w:p w14:paraId="1E8DF3D9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46D084DA" w14:textId="77777777" w:rsidR="00BA2364" w:rsidRPr="002477E6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488581CD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4B0B83BA" wp14:editId="237BD161">
                <wp:extent cx="2522220" cy="1158240"/>
                <wp:effectExtent l="0" t="0" r="0" b="3810"/>
                <wp:docPr id="6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7B14C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0D9AB1E" w14:textId="77777777" w:rsidR="00BA2364" w:rsidRPr="002477E6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6B9ECA24" w14:textId="58A3B54D" w:rsidR="00BA2364" w:rsidRP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3B0E4C25" w14:textId="77777777" w:rsidR="00BA2364" w:rsidRDefault="00BA2364"/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 w14:anchorId="4B0B83BA" id="_x0000_s1029" type="#_x0000_t202" style="width:198.6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" fillcolor="white [3201]" stroked="f">
                <v:textbox>
                  <w:txbxContent>
                    <w:p w14:paraId="7E77B14C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50D9AB1E" w14:textId="77777777" w:rsidR="00BA2364" w:rsidRPr="002477E6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6B9ECA24" w14:textId="58A3B54D" w:rsidR="00BA2364" w:rsidRP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3B0E4C25" w14:textId="77777777" w:rsidR="00BA2364" w:rsidRDefault="00BA2364"/>
                  </w:txbxContent>
                </v:textbox>
                <w10:anchorlock/>
              </v:shape>
            </w:pict>
          </mc:Fallback>
        </mc:AlternateContent>
      </w:r>
    </w:p>
    <w:sectPr w:rsidR="00BA2364" w:rsidRPr="00247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E6"/>
    <w:rsid w:val="002477E6"/>
    <w:rsid w:val="002915FA"/>
    <w:rsid w:val="002D3277"/>
    <w:rsid w:val="002E33B3"/>
    <w:rsid w:val="00382349"/>
    <w:rsid w:val="00867BEA"/>
    <w:rsid w:val="009178DD"/>
    <w:rsid w:val="00940BFB"/>
    <w:rsid w:val="0097667C"/>
    <w:rsid w:val="00BA2364"/>
    <w:rsid w:val="00CB1D54"/>
    <w:rsid w:val="00C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1327"/>
  <w15:chartTrackingRefBased/>
  <w15:docId w15:val="{6D4E60DC-F1A5-4B1E-82BF-32ADF72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7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7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2D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ITSCH</cp:lastModifiedBy>
  <cp:revision>5</cp:revision>
  <dcterms:created xsi:type="dcterms:W3CDTF">2025-02-04T16:31:00Z</dcterms:created>
  <dcterms:modified xsi:type="dcterms:W3CDTF">2026-02-05T16:40:00Z</dcterms:modified>
</cp:coreProperties>
</file>